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620" w:type="dxa"/>
        <w:tblInd w:w="-28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1560"/>
        <w:gridCol w:w="2310"/>
        <w:gridCol w:w="1230"/>
        <w:gridCol w:w="2010"/>
        <w:gridCol w:w="1530"/>
      </w:tblGrid>
      <w:tr w:rsidR="00A53D32" w:rsidTr="00A8287B">
        <w:trPr>
          <w:trHeight w:val="1080"/>
        </w:trPr>
        <w:tc>
          <w:tcPr>
            <w:tcW w:w="10620" w:type="dxa"/>
            <w:gridSpan w:val="6"/>
          </w:tcPr>
          <w:p w:rsidR="00A53D32" w:rsidRPr="005115CF" w:rsidRDefault="00A53D32" w:rsidP="00A53D32">
            <w:pPr>
              <w:bidi/>
              <w:jc w:val="center"/>
              <w:rPr>
                <w:rFonts w:ascii="IranNastaliq" w:hAnsi="IranNastaliq" w:cs="B Titr"/>
                <w:rtl/>
              </w:rPr>
            </w:pPr>
            <w:r w:rsidRPr="0000236A">
              <w:rPr>
                <w:rFonts w:ascii="IranNastaliq" w:hAnsi="IranNastaliq" w:cs="B Titr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9504" behindDoc="0" locked="0" layoutInCell="1" allowOverlap="1" wp14:anchorId="4A71099B" wp14:editId="6D8A4A3D">
                  <wp:simplePos x="0" y="0"/>
                  <wp:positionH relativeFrom="column">
                    <wp:posOffset>5972175</wp:posOffset>
                  </wp:positionH>
                  <wp:positionV relativeFrom="paragraph">
                    <wp:posOffset>0</wp:posOffset>
                  </wp:positionV>
                  <wp:extent cx="645160" cy="701387"/>
                  <wp:effectExtent l="0" t="0" r="2540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701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15CF">
              <w:rPr>
                <w:rFonts w:ascii="IranNastaliq" w:hAnsi="IranNastaliq" w:cs="B Titr" w:hint="cs"/>
                <w:rtl/>
              </w:rPr>
              <w:t>به نام پروردگار یکتا</w:t>
            </w:r>
          </w:p>
          <w:p w:rsidR="00A53D32" w:rsidRPr="005115CF" w:rsidRDefault="00A53D32" w:rsidP="00E16918">
            <w:pPr>
              <w:bidi/>
              <w:jc w:val="center"/>
              <w:rPr>
                <w:rFonts w:ascii="IranNastaliq" w:hAnsi="IranNastaliq" w:cs="B Titr"/>
                <w:rtl/>
              </w:rPr>
            </w:pPr>
            <w:r w:rsidRPr="005115CF">
              <w:rPr>
                <w:rFonts w:ascii="IranNastaliq" w:hAnsi="IranNastaliq" w:cs="B Titr" w:hint="cs"/>
                <w:rtl/>
              </w:rPr>
              <w:t>دانشکده علوم پیراپزشکی</w:t>
            </w:r>
          </w:p>
          <w:p w:rsidR="00A53D32" w:rsidRPr="00E16918" w:rsidRDefault="00A53D32" w:rsidP="00CB7C4A">
            <w:pPr>
              <w:bidi/>
              <w:jc w:val="center"/>
              <w:rPr>
                <w:rFonts w:ascii="IranNastaliq" w:hAnsi="IranNastaliq" w:cs="B Lotus"/>
                <w:noProof/>
                <w:rtl/>
              </w:rPr>
            </w:pPr>
            <w:r>
              <w:rPr>
                <w:rFonts w:ascii="IranNastaliq" w:hAnsi="IranNastaliq" w:cs="B Titr" w:hint="cs"/>
                <w:rtl/>
              </w:rPr>
              <w:t>4</w:t>
            </w:r>
            <w:r w:rsidRPr="005115CF">
              <w:rPr>
                <w:rFonts w:ascii="IranNastaliq" w:hAnsi="IranNastaliq" w:cs="B Titr" w:hint="cs"/>
                <w:rtl/>
              </w:rPr>
              <w:t>-</w:t>
            </w:r>
            <w:r w:rsidRPr="005115CF">
              <w:rPr>
                <w:rFonts w:ascii="IranNastaliq" w:hAnsi="IranNastaliq" w:cs="B Titr"/>
                <w:rtl/>
              </w:rPr>
              <w:t xml:space="preserve"> </w:t>
            </w:r>
            <w:r w:rsidRPr="00411413">
              <w:rPr>
                <w:rFonts w:ascii="IranNastaliq" w:hAnsi="IranNastaliq" w:cs="B Titr" w:hint="cs"/>
                <w:rtl/>
              </w:rPr>
              <w:t>صورتجلسه</w:t>
            </w:r>
            <w:r w:rsidRPr="00411413">
              <w:rPr>
                <w:rFonts w:ascii="IranNastaliq" w:hAnsi="IranNastaliq" w:cs="B Titr"/>
                <w:rtl/>
              </w:rPr>
              <w:t xml:space="preserve"> </w:t>
            </w:r>
            <w:r w:rsidRPr="00411413">
              <w:rPr>
                <w:rFonts w:ascii="IranNastaliq" w:hAnsi="IranNastaliq" w:cs="B Titr" w:hint="cs"/>
                <w:rtl/>
              </w:rPr>
              <w:t>تصویب</w:t>
            </w:r>
            <w:r w:rsidRPr="00411413">
              <w:rPr>
                <w:rFonts w:ascii="IranNastaliq" w:hAnsi="IranNastaliq" w:cs="B Titr"/>
                <w:rtl/>
              </w:rPr>
              <w:t xml:space="preserve"> </w:t>
            </w:r>
            <w:r w:rsidRPr="00411413">
              <w:rPr>
                <w:rFonts w:ascii="IranNastaliq" w:hAnsi="IranNastaliq" w:cs="B Titr" w:hint="cs"/>
                <w:rtl/>
              </w:rPr>
              <w:t>پروپوزال</w:t>
            </w:r>
            <w:r w:rsidRPr="00411413">
              <w:rPr>
                <w:rFonts w:ascii="IranNastaliq" w:hAnsi="IranNastaliq" w:cs="B Titr"/>
                <w:rtl/>
              </w:rPr>
              <w:t xml:space="preserve"> </w:t>
            </w:r>
            <w:r w:rsidRPr="00411413">
              <w:rPr>
                <w:rFonts w:ascii="IranNastaliq" w:hAnsi="IranNastaliq" w:cs="B Titr" w:hint="cs"/>
                <w:rtl/>
              </w:rPr>
              <w:t>در</w:t>
            </w:r>
            <w:r w:rsidRPr="00411413">
              <w:rPr>
                <w:rFonts w:ascii="IranNastaliq" w:hAnsi="IranNastaliq" w:cs="B Titr"/>
                <w:rtl/>
              </w:rPr>
              <w:t xml:space="preserve"> </w:t>
            </w:r>
            <w:r w:rsidRPr="00411413">
              <w:rPr>
                <w:rFonts w:ascii="IranNastaliq" w:hAnsi="IranNastaliq" w:cs="B Titr" w:hint="cs"/>
                <w:rtl/>
              </w:rPr>
              <w:t>گروه</w:t>
            </w:r>
          </w:p>
        </w:tc>
      </w:tr>
      <w:tr w:rsidR="00411413" w:rsidTr="00411413">
        <w:trPr>
          <w:trHeight w:val="368"/>
        </w:trPr>
        <w:tc>
          <w:tcPr>
            <w:tcW w:w="10620" w:type="dxa"/>
            <w:gridSpan w:val="6"/>
          </w:tcPr>
          <w:p w:rsidR="00411413" w:rsidRPr="0061621A" w:rsidRDefault="00411413" w:rsidP="00CB7C4A">
            <w:pPr>
              <w:bidi/>
              <w:jc w:val="center"/>
              <w:rPr>
                <w:rFonts w:ascii="IranNastaliq" w:hAnsi="IranNastaliq" w:cs="B Lotus"/>
                <w:b/>
                <w:bCs/>
                <w:noProof/>
                <w:rtl/>
              </w:rPr>
            </w:pPr>
            <w:r w:rsidRPr="0061621A">
              <w:rPr>
                <w:rFonts w:ascii="IranNastaliq" w:hAnsi="IranNastaliq" w:cs="B Lotus" w:hint="cs"/>
                <w:b/>
                <w:bCs/>
                <w:noProof/>
                <w:rtl/>
              </w:rPr>
              <w:t>این صورتجلسه درسه نسخه (</w:t>
            </w:r>
            <w:r w:rsidR="00CB7C4A">
              <w:rPr>
                <w:rFonts w:ascii="IranNastaliq" w:hAnsi="IranNastaliq" w:cs="B Lotus" w:hint="cs"/>
                <w:b/>
                <w:bCs/>
                <w:noProof/>
                <w:rtl/>
              </w:rPr>
              <w:t xml:space="preserve">گروه آموزشی، </w:t>
            </w:r>
            <w:r w:rsidRPr="0061621A">
              <w:rPr>
                <w:rFonts w:ascii="IranNastaliq" w:hAnsi="IranNastaliq" w:cs="B Lotus" w:hint="cs"/>
                <w:b/>
                <w:bCs/>
                <w:noProof/>
                <w:rtl/>
              </w:rPr>
              <w:t>معاونت تحصیلات تکمیلی و معاونت پ‍ژوهشي دانشکده) تنظیم می گردد.</w:t>
            </w:r>
          </w:p>
        </w:tc>
      </w:tr>
      <w:tr w:rsidR="00E16918" w:rsidTr="00677CD5">
        <w:tc>
          <w:tcPr>
            <w:tcW w:w="10620" w:type="dxa"/>
            <w:gridSpan w:val="6"/>
          </w:tcPr>
          <w:p w:rsidR="00E16918" w:rsidRPr="00B21354" w:rsidRDefault="00E16918" w:rsidP="00E16918">
            <w:pPr>
              <w:bidi/>
              <w:rPr>
                <w:rFonts w:ascii="IranNastaliq" w:hAnsi="IranNastaliq" w:cs="B Lotus"/>
                <w:noProof/>
                <w:rtl/>
              </w:rPr>
            </w:pPr>
            <w:r w:rsidRPr="00B21354">
              <w:rPr>
                <w:rFonts w:ascii="IranNastaliq" w:hAnsi="IranNastaliq" w:cs="B Lotus" w:hint="cs"/>
                <w:b/>
                <w:bCs/>
                <w:noProof/>
                <w:rtl/>
              </w:rPr>
              <w:t>مشخصات دانشجو</w:t>
            </w:r>
          </w:p>
          <w:p w:rsidR="00E16918" w:rsidRPr="00206ED1" w:rsidRDefault="00CB7C4A" w:rsidP="00E16918">
            <w:pPr>
              <w:bidi/>
              <w:rPr>
                <w:rFonts w:ascii="IranNastaliq" w:hAnsi="IranNastaliq" w:cs="B Titr"/>
                <w:noProof/>
                <w:sz w:val="24"/>
                <w:szCs w:val="24"/>
                <w:rtl/>
              </w:rPr>
            </w:pPr>
            <w:r w:rsidRPr="00B21354">
              <w:rPr>
                <w:rFonts w:ascii="IranNastaliq" w:hAnsi="IranNastaliq" w:cs="B Lotus" w:hint="cs"/>
                <w:noProof/>
                <w:rtl/>
              </w:rPr>
              <w:t xml:space="preserve">نام و نام خانوادگی: </w:t>
            </w:r>
            <w:r>
              <w:rPr>
                <w:rFonts w:ascii="IranNastaliq" w:hAnsi="IranNastaliq" w:cs="B Lotus" w:hint="cs"/>
                <w:noProof/>
                <w:rtl/>
              </w:rPr>
              <w:t xml:space="preserve">............................................ </w:t>
            </w:r>
            <w:r w:rsidRPr="00B21354">
              <w:rPr>
                <w:rFonts w:ascii="IranNastaliq" w:hAnsi="IranNastaliq" w:cs="B Lotus" w:hint="cs"/>
                <w:noProof/>
                <w:rtl/>
              </w:rPr>
              <w:t xml:space="preserve">شماره دانشجویی: </w:t>
            </w:r>
            <w:r>
              <w:rPr>
                <w:rFonts w:ascii="IranNastaliq" w:hAnsi="IranNastaliq" w:cs="B Lotus" w:hint="cs"/>
                <w:noProof/>
                <w:rtl/>
              </w:rPr>
              <w:t>..............................</w:t>
            </w:r>
            <w:r w:rsidRPr="00B21354">
              <w:rPr>
                <w:rFonts w:ascii="IranNastaliq" w:hAnsi="IranNastaliq" w:cs="B Lotus" w:hint="cs"/>
                <w:noProof/>
                <w:rtl/>
              </w:rPr>
              <w:t xml:space="preserve"> رشته تحصیلی:</w:t>
            </w:r>
            <w:r>
              <w:rPr>
                <w:rFonts w:ascii="IranNastaliq" w:hAnsi="IranNastaliq" w:cs="B Lotus" w:hint="cs"/>
                <w:noProof/>
                <w:rtl/>
              </w:rPr>
              <w:t xml:space="preserve"> .................................. مقطع تحصیلی: .........................</w:t>
            </w:r>
          </w:p>
        </w:tc>
      </w:tr>
      <w:tr w:rsidR="00E16918" w:rsidTr="00677CD5">
        <w:tc>
          <w:tcPr>
            <w:tcW w:w="10620" w:type="dxa"/>
            <w:gridSpan w:val="6"/>
          </w:tcPr>
          <w:p w:rsidR="00E16918" w:rsidRPr="00B21354" w:rsidRDefault="00E16918" w:rsidP="0001046D">
            <w:pPr>
              <w:bidi/>
              <w:rPr>
                <w:rFonts w:ascii="IranNastaliq" w:hAnsi="IranNastaliq" w:cs="B Lotus"/>
                <w:noProof/>
                <w:rtl/>
              </w:rPr>
            </w:pPr>
            <w:r w:rsidRPr="00B21354">
              <w:rPr>
                <w:rFonts w:ascii="IranNastaliq" w:hAnsi="IranNastaliq" w:cs="B Lotus" w:hint="cs"/>
                <w:b/>
                <w:bCs/>
                <w:noProof/>
                <w:rtl/>
              </w:rPr>
              <w:t xml:space="preserve">مشخصات </w:t>
            </w:r>
            <w:r w:rsidR="0001046D">
              <w:rPr>
                <w:rFonts w:ascii="IranNastaliq" w:hAnsi="IranNastaliq" w:cs="B Lotus" w:hint="cs"/>
                <w:b/>
                <w:bCs/>
                <w:noProof/>
                <w:rtl/>
              </w:rPr>
              <w:t>پروپوزال</w:t>
            </w:r>
            <w:r w:rsidRPr="00B21354">
              <w:rPr>
                <w:rFonts w:ascii="IranNastaliq" w:hAnsi="IranNastaliq" w:cs="B Lotus" w:hint="cs"/>
                <w:b/>
                <w:bCs/>
                <w:noProof/>
                <w:rtl/>
              </w:rPr>
              <w:t xml:space="preserve"> پایان نامه</w:t>
            </w:r>
          </w:p>
          <w:p w:rsidR="00E16918" w:rsidRPr="00B21354" w:rsidRDefault="00E16918" w:rsidP="00E16918">
            <w:pPr>
              <w:bidi/>
              <w:rPr>
                <w:rFonts w:ascii="IranNastaliq" w:hAnsi="IranNastaliq" w:cs="B Lotus"/>
                <w:noProof/>
                <w:rtl/>
              </w:rPr>
            </w:pPr>
            <w:r w:rsidRPr="00B21354">
              <w:rPr>
                <w:rFonts w:ascii="IranNastaliq" w:hAnsi="IranNastaliq" w:cs="B Lotus" w:hint="cs"/>
                <w:noProof/>
                <w:rtl/>
              </w:rPr>
              <w:t>عنوان:</w:t>
            </w:r>
          </w:p>
          <w:p w:rsidR="00E16918" w:rsidRPr="00D318F4" w:rsidRDefault="00E16918" w:rsidP="00E16918">
            <w:pPr>
              <w:bidi/>
              <w:rPr>
                <w:rFonts w:ascii="IranNastaliq" w:hAnsi="IranNastaliq" w:cs="B Lotus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B835AB" w:rsidTr="00186BF4">
        <w:trPr>
          <w:trHeight w:val="3500"/>
        </w:trPr>
        <w:tc>
          <w:tcPr>
            <w:tcW w:w="10620" w:type="dxa"/>
            <w:gridSpan w:val="6"/>
          </w:tcPr>
          <w:p w:rsidR="00411413" w:rsidRPr="00411413" w:rsidRDefault="00411413" w:rsidP="00A53D32">
            <w:pPr>
              <w:bidi/>
              <w:spacing w:before="120" w:after="120"/>
              <w:jc w:val="lowKashida"/>
              <w:rPr>
                <w:rFonts w:ascii="IranNastaliq" w:hAnsi="IranNastaliq" w:cs="B Lotus"/>
                <w:noProof/>
                <w:rtl/>
              </w:rPr>
            </w:pPr>
            <w:r>
              <w:rPr>
                <w:rFonts w:ascii="IranNastaliq" w:hAnsi="IranNastaliq" w:cs="B Lotus" w:hint="cs"/>
                <w:noProof/>
                <w:rtl/>
              </w:rPr>
              <w:t xml:space="preserve">دانشجوی فوق </w:t>
            </w:r>
            <w:r w:rsidRPr="00411413">
              <w:rPr>
                <w:rFonts w:ascii="IranNastaliq" w:hAnsi="IranNastaliq" w:cs="B Lotus" w:hint="cs"/>
                <w:noProof/>
                <w:rtl/>
              </w:rPr>
              <w:t>درتاریخ .............................</w:t>
            </w:r>
            <w:r>
              <w:rPr>
                <w:rFonts w:ascii="IranNastaliq" w:hAnsi="IranNastaliq" w:cs="B Lotus" w:hint="cs"/>
                <w:noProof/>
                <w:rtl/>
              </w:rPr>
              <w:t xml:space="preserve"> </w:t>
            </w:r>
            <w:r w:rsidRPr="00411413">
              <w:rPr>
                <w:rFonts w:ascii="IranNastaliq" w:hAnsi="IranNastaliq" w:cs="B Lotus" w:hint="cs"/>
                <w:noProof/>
                <w:rtl/>
              </w:rPr>
              <w:t>از پروپوزال</w:t>
            </w:r>
            <w:r>
              <w:rPr>
                <w:rFonts w:ascii="IranNastaliq" w:hAnsi="IranNastaliq" w:cs="B Lotus" w:hint="cs"/>
                <w:noProof/>
                <w:rtl/>
              </w:rPr>
              <w:t xml:space="preserve"> </w:t>
            </w:r>
            <w:r w:rsidRPr="00411413">
              <w:rPr>
                <w:rFonts w:ascii="IranNastaliq" w:hAnsi="IranNastaliq" w:cs="B Lotus" w:hint="cs"/>
                <w:noProof/>
                <w:rtl/>
              </w:rPr>
              <w:t>پایان نامه خود دفاع نموده و هیئت داوران در پایان جلسه دفاعیه پس از شور و بررسی در خصوص اصالت و صحت پروپوزال پایان نامه،  نتيجه را به شرح ذيل ارزیابی نمود</w:t>
            </w:r>
            <w:r w:rsidR="008B4082">
              <w:rPr>
                <w:rFonts w:ascii="IranNastaliq" w:hAnsi="IranNastaliq" w:cs="B Lotus" w:hint="cs"/>
                <w:noProof/>
                <w:rtl/>
              </w:rPr>
              <w:t>ند</w:t>
            </w:r>
            <w:r w:rsidRPr="00411413">
              <w:rPr>
                <w:rFonts w:ascii="IranNastaliq" w:hAnsi="IranNastaliq" w:cs="B Lotus" w:hint="cs"/>
                <w:noProof/>
                <w:rtl/>
              </w:rPr>
              <w:t xml:space="preserve">: </w:t>
            </w:r>
          </w:p>
          <w:p w:rsidR="00411413" w:rsidRPr="00411413" w:rsidRDefault="00411413" w:rsidP="00411413">
            <w:pPr>
              <w:bidi/>
              <w:rPr>
                <w:rFonts w:ascii="IranNastaliq" w:hAnsi="IranNastaliq" w:cs="B Lotus"/>
                <w:noProof/>
                <w:rtl/>
              </w:rPr>
            </w:pPr>
            <w:r w:rsidRPr="00411413">
              <w:rPr>
                <w:rFonts w:ascii="IranNastaliq" w:hAnsi="IranNastaliq" w:cs="B Lotus" w:hint="cs"/>
                <w:noProof/>
                <w:rtl/>
              </w:rPr>
              <w:t xml:space="preserve">نتیجه : قبول </w:t>
            </w:r>
            <w:r w:rsidRPr="00411413">
              <w:rPr>
                <w:rFonts w:ascii="IranNastaliq" w:hAnsi="IranNastaliq" w:cs="B Lotus" w:hint="cs"/>
                <w:noProof/>
              </w:rPr>
              <w:sym w:font="Wingdings" w:char="F06F"/>
            </w:r>
            <w:r w:rsidRPr="00411413">
              <w:rPr>
                <w:rFonts w:ascii="IranNastaliq" w:hAnsi="IranNastaliq" w:cs="B Lotus" w:hint="cs"/>
                <w:noProof/>
                <w:rtl/>
              </w:rPr>
              <w:t xml:space="preserve">            مردود</w:t>
            </w:r>
            <w:r w:rsidR="005307CF">
              <w:rPr>
                <w:rFonts w:ascii="IranNastaliq" w:hAnsi="IranNastaliq" w:cs="B Lotus" w:hint="cs"/>
                <w:noProof/>
                <w:rtl/>
              </w:rPr>
              <w:t xml:space="preserve"> </w:t>
            </w:r>
            <w:r w:rsidRPr="00411413">
              <w:rPr>
                <w:rFonts w:ascii="IranNastaliq" w:hAnsi="IranNastaliq" w:cs="B Lotus" w:hint="cs"/>
                <w:noProof/>
              </w:rPr>
              <w:sym w:font="Wingdings" w:char="F06F"/>
            </w:r>
            <w:r w:rsidRPr="00411413">
              <w:rPr>
                <w:rFonts w:ascii="IranNastaliq" w:hAnsi="IranNastaliq" w:cs="B Lotus" w:hint="cs"/>
                <w:noProof/>
                <w:rtl/>
              </w:rPr>
              <w:t xml:space="preserve">                نیاز به طرح مجدد در جلسه دارد </w:t>
            </w:r>
            <w:r w:rsidRPr="00411413">
              <w:rPr>
                <w:rFonts w:ascii="IranNastaliq" w:hAnsi="IranNastaliq" w:cs="B Lotus" w:hint="cs"/>
                <w:noProof/>
              </w:rPr>
              <w:sym w:font="Wingdings" w:char="F06F"/>
            </w:r>
            <w:r w:rsidRPr="00411413">
              <w:rPr>
                <w:rFonts w:ascii="IranNastaliq" w:hAnsi="IranNastaliq" w:cs="B Lotus" w:hint="cs"/>
                <w:noProof/>
                <w:rtl/>
              </w:rPr>
              <w:t xml:space="preserve">          پس از انجام اصلاحات زیر تصویب می گردد </w:t>
            </w:r>
            <w:r w:rsidRPr="00411413">
              <w:rPr>
                <w:rFonts w:ascii="IranNastaliq" w:hAnsi="IranNastaliq" w:cs="B Lotus" w:hint="cs"/>
                <w:noProof/>
              </w:rPr>
              <w:sym w:font="Wingdings" w:char="F06F"/>
            </w:r>
          </w:p>
          <w:p w:rsidR="0061621A" w:rsidRDefault="0061621A" w:rsidP="00411413">
            <w:pPr>
              <w:bidi/>
              <w:jc w:val="lowKashida"/>
              <w:rPr>
                <w:rFonts w:ascii="IranNastaliq" w:hAnsi="IranNastaliq" w:cs="B Lotus"/>
                <w:noProof/>
                <w:rtl/>
              </w:rPr>
            </w:pPr>
          </w:p>
          <w:p w:rsidR="0061621A" w:rsidRDefault="0061621A" w:rsidP="0061621A">
            <w:pPr>
              <w:bidi/>
              <w:jc w:val="lowKashida"/>
              <w:rPr>
                <w:rFonts w:ascii="IranNastaliq" w:hAnsi="IranNastaliq" w:cs="B Lotus"/>
                <w:noProof/>
                <w:rtl/>
              </w:rPr>
            </w:pPr>
          </w:p>
          <w:p w:rsidR="0061621A" w:rsidRDefault="0061621A" w:rsidP="0061621A">
            <w:pPr>
              <w:bidi/>
              <w:jc w:val="lowKashida"/>
              <w:rPr>
                <w:rFonts w:ascii="IranNastaliq" w:hAnsi="IranNastaliq" w:cs="B Lotus"/>
                <w:noProof/>
                <w:rtl/>
              </w:rPr>
            </w:pPr>
          </w:p>
          <w:p w:rsidR="0061621A" w:rsidRDefault="0061621A" w:rsidP="0061621A">
            <w:pPr>
              <w:bidi/>
              <w:jc w:val="lowKashida"/>
              <w:rPr>
                <w:rFonts w:ascii="IranNastaliq" w:hAnsi="IranNastaliq" w:cs="B Lotus"/>
                <w:noProof/>
                <w:rtl/>
              </w:rPr>
            </w:pPr>
          </w:p>
          <w:p w:rsidR="0061621A" w:rsidRDefault="0061621A" w:rsidP="0061621A">
            <w:pPr>
              <w:bidi/>
              <w:jc w:val="lowKashida"/>
              <w:rPr>
                <w:rFonts w:ascii="IranNastaliq" w:hAnsi="IranNastaliq" w:cs="B Lotus"/>
                <w:noProof/>
                <w:rtl/>
              </w:rPr>
            </w:pPr>
          </w:p>
          <w:p w:rsidR="0061621A" w:rsidRDefault="0061621A" w:rsidP="0061621A">
            <w:pPr>
              <w:bidi/>
              <w:jc w:val="lowKashida"/>
              <w:rPr>
                <w:rFonts w:ascii="IranNastaliq" w:hAnsi="IranNastaliq" w:cs="B Lotus"/>
                <w:noProof/>
                <w:rtl/>
              </w:rPr>
            </w:pPr>
          </w:p>
          <w:p w:rsidR="0061621A" w:rsidRDefault="0061621A" w:rsidP="0061621A">
            <w:pPr>
              <w:bidi/>
              <w:jc w:val="lowKashida"/>
              <w:rPr>
                <w:rFonts w:ascii="IranNastaliq" w:hAnsi="IranNastaliq" w:cs="B Lotus"/>
                <w:noProof/>
                <w:rtl/>
              </w:rPr>
            </w:pPr>
          </w:p>
          <w:p w:rsidR="0061621A" w:rsidRDefault="0061621A" w:rsidP="0061621A">
            <w:pPr>
              <w:bidi/>
              <w:jc w:val="lowKashida"/>
              <w:rPr>
                <w:rFonts w:ascii="IranNastaliq" w:hAnsi="IranNastaliq" w:cs="B Lotus"/>
                <w:noProof/>
                <w:rtl/>
              </w:rPr>
            </w:pPr>
          </w:p>
          <w:p w:rsidR="00411413" w:rsidRPr="00411413" w:rsidRDefault="00411413" w:rsidP="0061621A">
            <w:pPr>
              <w:bidi/>
              <w:jc w:val="lowKashida"/>
              <w:rPr>
                <w:rFonts w:ascii="IranNastaliq" w:hAnsi="IranNastaliq" w:cs="B Lotus"/>
                <w:noProof/>
                <w:rtl/>
              </w:rPr>
            </w:pPr>
            <w:r w:rsidRPr="00411413">
              <w:rPr>
                <w:rFonts w:ascii="IranNastaliq" w:hAnsi="IranNastaliq" w:cs="B Lotus" w:hint="cs"/>
                <w:noProof/>
                <w:rtl/>
              </w:rPr>
              <w:t>توضیحات: زمان لازم براي انجام اين اصلاحات حداکثر  دوهفته تعيين مي گردد.</w:t>
            </w:r>
          </w:p>
          <w:p w:rsidR="00E11E19" w:rsidRPr="00E11E19" w:rsidRDefault="00411413" w:rsidP="00C657E8">
            <w:pPr>
              <w:bidi/>
              <w:jc w:val="lowKashida"/>
              <w:rPr>
                <w:rFonts w:ascii="IranNastaliq" w:hAnsi="IranNastaliq" w:cs="B Lotus"/>
                <w:noProof/>
                <w:rtl/>
              </w:rPr>
            </w:pPr>
            <w:r w:rsidRPr="00411413">
              <w:rPr>
                <w:rFonts w:ascii="IranNastaliq" w:hAnsi="IranNastaliq" w:cs="B Lotus"/>
                <w:noProof/>
                <w:rtl/>
              </w:rPr>
              <w:t xml:space="preserve">نام </w:t>
            </w:r>
            <w:r w:rsidRPr="00411413">
              <w:rPr>
                <w:rFonts w:ascii="IranNastaliq" w:hAnsi="IranNastaliq" w:cs="B Lotus" w:hint="cs"/>
                <w:noProof/>
                <w:rtl/>
              </w:rPr>
              <w:t>داور/ داوران ناظر اصلاحات</w:t>
            </w:r>
            <w:r w:rsidRPr="00411413">
              <w:rPr>
                <w:rFonts w:ascii="IranNastaliq" w:hAnsi="IranNastaliq" w:cs="B Lotus"/>
                <w:noProof/>
                <w:rtl/>
              </w:rPr>
              <w:t xml:space="preserve"> : </w:t>
            </w:r>
          </w:p>
        </w:tc>
      </w:tr>
      <w:tr w:rsidR="00411413" w:rsidTr="0061621A">
        <w:trPr>
          <w:trHeight w:val="4292"/>
        </w:trPr>
        <w:tc>
          <w:tcPr>
            <w:tcW w:w="10620" w:type="dxa"/>
            <w:gridSpan w:val="6"/>
          </w:tcPr>
          <w:p w:rsidR="00C657E8" w:rsidRDefault="00C657E8" w:rsidP="00A53D32">
            <w:pPr>
              <w:autoSpaceDE w:val="0"/>
              <w:autoSpaceDN w:val="0"/>
              <w:bidi/>
              <w:adjustRightInd w:val="0"/>
              <w:rPr>
                <w:rFonts w:ascii="IranNastaliq" w:hAnsi="IranNastaliq" w:cs="B Lotus"/>
                <w:noProof/>
                <w:rtl/>
              </w:rPr>
            </w:pPr>
            <w:r w:rsidRPr="00411413">
              <w:rPr>
                <w:rFonts w:ascii="IranNastaliq" w:hAnsi="IranNastaliq" w:cs="B Lotus" w:hint="cs"/>
                <w:noProof/>
                <w:rtl/>
              </w:rPr>
              <w:t xml:space="preserve">اعضاي هيئت داوري </w:t>
            </w:r>
            <w:bookmarkStart w:id="0" w:name="_GoBack"/>
            <w:bookmarkEnd w:id="0"/>
            <w:r w:rsidRPr="00411413">
              <w:rPr>
                <w:rFonts w:ascii="IranNastaliq" w:hAnsi="IranNastaliq" w:cs="B Lotus" w:hint="cs"/>
                <w:noProof/>
                <w:rtl/>
              </w:rPr>
              <w:t>دفاع</w:t>
            </w:r>
            <w:r w:rsidRPr="00411413">
              <w:rPr>
                <w:rFonts w:ascii="IranNastaliq" w:hAnsi="IranNastaliq" w:cs="B Lotus"/>
                <w:noProof/>
              </w:rPr>
              <w:t>:</w:t>
            </w:r>
          </w:p>
          <w:tbl>
            <w:tblPr>
              <w:bidiVisual/>
              <w:tblW w:w="103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8"/>
              <w:gridCol w:w="2870"/>
              <w:gridCol w:w="1440"/>
              <w:gridCol w:w="2070"/>
              <w:gridCol w:w="1710"/>
              <w:gridCol w:w="1620"/>
            </w:tblGrid>
            <w:tr w:rsidR="0061621A" w:rsidRPr="00F41D2A" w:rsidTr="0061621A">
              <w:trPr>
                <w:trHeight w:val="429"/>
              </w:trPr>
              <w:tc>
                <w:tcPr>
                  <w:tcW w:w="618" w:type="dxa"/>
                  <w:shd w:val="clear" w:color="auto" w:fill="8DB3E2" w:themeFill="text2" w:themeFillTint="66"/>
                  <w:vAlign w:val="center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Lotus"/>
                      <w:noProof/>
                      <w:rtl/>
                    </w:rPr>
                  </w:pPr>
                  <w:r w:rsidRPr="00F41D2A">
                    <w:rPr>
                      <w:rFonts w:ascii="IranNastaliq" w:hAnsi="IranNastaliq" w:cs="B Lotus" w:hint="cs"/>
                      <w:noProof/>
                      <w:rtl/>
                    </w:rPr>
                    <w:t>ردیف</w:t>
                  </w:r>
                </w:p>
              </w:tc>
              <w:tc>
                <w:tcPr>
                  <w:tcW w:w="2870" w:type="dxa"/>
                  <w:shd w:val="clear" w:color="auto" w:fill="8DB3E2" w:themeFill="text2" w:themeFillTint="66"/>
                  <w:vAlign w:val="center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Lotus"/>
                      <w:noProof/>
                      <w:rtl/>
                    </w:rPr>
                  </w:pPr>
                  <w:r w:rsidRPr="00F41D2A">
                    <w:rPr>
                      <w:rFonts w:ascii="IranNastaliq" w:hAnsi="IranNastaliq" w:cs="B Lotus" w:hint="cs"/>
                      <w:noProof/>
                      <w:rtl/>
                    </w:rPr>
                    <w:t>نام و نام خانوادگی</w:t>
                  </w:r>
                </w:p>
              </w:tc>
              <w:tc>
                <w:tcPr>
                  <w:tcW w:w="1440" w:type="dxa"/>
                  <w:shd w:val="clear" w:color="auto" w:fill="8DB3E2" w:themeFill="text2" w:themeFillTint="66"/>
                  <w:vAlign w:val="center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Lotus"/>
                      <w:noProof/>
                      <w:rtl/>
                    </w:rPr>
                  </w:pPr>
                  <w:r w:rsidRPr="00F41D2A">
                    <w:rPr>
                      <w:rFonts w:ascii="IranNastaliq" w:hAnsi="IranNastaliq" w:cs="B Lotus" w:hint="cs"/>
                      <w:noProof/>
                      <w:rtl/>
                    </w:rPr>
                    <w:t>مرتبه علمی</w:t>
                  </w:r>
                </w:p>
              </w:tc>
              <w:tc>
                <w:tcPr>
                  <w:tcW w:w="2070" w:type="dxa"/>
                  <w:shd w:val="clear" w:color="auto" w:fill="8DB3E2" w:themeFill="text2" w:themeFillTint="66"/>
                  <w:vAlign w:val="center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Lotus"/>
                      <w:noProof/>
                      <w:rtl/>
                    </w:rPr>
                  </w:pPr>
                  <w:r w:rsidRPr="00F41D2A">
                    <w:rPr>
                      <w:rFonts w:ascii="IranNastaliq" w:hAnsi="IranNastaliq" w:cs="B Lotus" w:hint="cs"/>
                      <w:noProof/>
                      <w:rtl/>
                    </w:rPr>
                    <w:t>رشته تحصیلی</w:t>
                  </w:r>
                </w:p>
              </w:tc>
              <w:tc>
                <w:tcPr>
                  <w:tcW w:w="1710" w:type="dxa"/>
                  <w:shd w:val="clear" w:color="auto" w:fill="8DB3E2" w:themeFill="text2" w:themeFillTint="66"/>
                  <w:vAlign w:val="center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Lotus"/>
                      <w:noProof/>
                      <w:rtl/>
                    </w:rPr>
                  </w:pPr>
                  <w:r w:rsidRPr="00F41D2A">
                    <w:rPr>
                      <w:rFonts w:ascii="IranNastaliq" w:hAnsi="IranNastaliq" w:cs="B Lotus" w:hint="cs"/>
                      <w:noProof/>
                      <w:rtl/>
                    </w:rPr>
                    <w:t>سمت</w:t>
                  </w:r>
                </w:p>
              </w:tc>
              <w:tc>
                <w:tcPr>
                  <w:tcW w:w="1620" w:type="dxa"/>
                  <w:shd w:val="clear" w:color="auto" w:fill="8DB3E2" w:themeFill="text2" w:themeFillTint="66"/>
                  <w:vAlign w:val="center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Lotus"/>
                      <w:noProof/>
                      <w:rtl/>
                    </w:rPr>
                  </w:pPr>
                  <w:r w:rsidRPr="00F41D2A">
                    <w:rPr>
                      <w:rFonts w:ascii="IranNastaliq" w:hAnsi="IranNastaliq" w:cs="B Lotus" w:hint="cs"/>
                      <w:noProof/>
                      <w:rtl/>
                    </w:rPr>
                    <w:t>امضاء</w:t>
                  </w:r>
                </w:p>
              </w:tc>
            </w:tr>
            <w:tr w:rsidR="0061621A" w:rsidRPr="00F41D2A" w:rsidTr="0061621A">
              <w:trPr>
                <w:trHeight w:val="429"/>
              </w:trPr>
              <w:tc>
                <w:tcPr>
                  <w:tcW w:w="618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  <w:r w:rsidRPr="00F41D2A">
                    <w:rPr>
                      <w:rFonts w:ascii="IranNastaliq" w:hAnsi="IranNastaliq" w:cs="B Lotus" w:hint="cs"/>
                      <w:noProof/>
                      <w:rtl/>
                    </w:rPr>
                    <w:t>1</w:t>
                  </w:r>
                </w:p>
              </w:tc>
              <w:tc>
                <w:tcPr>
                  <w:tcW w:w="2870" w:type="dxa"/>
                </w:tcPr>
                <w:p w:rsidR="0061621A" w:rsidRPr="0061621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</w:p>
              </w:tc>
              <w:tc>
                <w:tcPr>
                  <w:tcW w:w="2070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</w:p>
              </w:tc>
              <w:tc>
                <w:tcPr>
                  <w:tcW w:w="1620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</w:p>
              </w:tc>
            </w:tr>
            <w:tr w:rsidR="0061621A" w:rsidRPr="00F41D2A" w:rsidTr="0061621A">
              <w:trPr>
                <w:trHeight w:val="429"/>
              </w:trPr>
              <w:tc>
                <w:tcPr>
                  <w:tcW w:w="618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  <w:r w:rsidRPr="00F41D2A">
                    <w:rPr>
                      <w:rFonts w:ascii="IranNastaliq" w:hAnsi="IranNastaliq" w:cs="B Lotus" w:hint="cs"/>
                      <w:noProof/>
                      <w:rtl/>
                    </w:rPr>
                    <w:t>2</w:t>
                  </w:r>
                </w:p>
              </w:tc>
              <w:tc>
                <w:tcPr>
                  <w:tcW w:w="2870" w:type="dxa"/>
                </w:tcPr>
                <w:p w:rsidR="0061621A" w:rsidRPr="0061621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</w:p>
              </w:tc>
              <w:tc>
                <w:tcPr>
                  <w:tcW w:w="2070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</w:p>
              </w:tc>
              <w:tc>
                <w:tcPr>
                  <w:tcW w:w="1620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</w:p>
              </w:tc>
            </w:tr>
            <w:tr w:rsidR="0061621A" w:rsidRPr="00F41D2A" w:rsidTr="0061621A">
              <w:trPr>
                <w:trHeight w:val="448"/>
              </w:trPr>
              <w:tc>
                <w:tcPr>
                  <w:tcW w:w="618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  <w:r w:rsidRPr="00F41D2A">
                    <w:rPr>
                      <w:rFonts w:ascii="IranNastaliq" w:hAnsi="IranNastaliq" w:cs="B Lotus" w:hint="cs"/>
                      <w:noProof/>
                      <w:rtl/>
                    </w:rPr>
                    <w:t>3</w:t>
                  </w:r>
                </w:p>
              </w:tc>
              <w:tc>
                <w:tcPr>
                  <w:tcW w:w="2870" w:type="dxa"/>
                </w:tcPr>
                <w:p w:rsidR="0061621A" w:rsidRPr="0061621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</w:p>
              </w:tc>
              <w:tc>
                <w:tcPr>
                  <w:tcW w:w="2070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</w:p>
              </w:tc>
              <w:tc>
                <w:tcPr>
                  <w:tcW w:w="1620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</w:p>
              </w:tc>
            </w:tr>
            <w:tr w:rsidR="0061621A" w:rsidRPr="00F41D2A" w:rsidTr="0061621A">
              <w:trPr>
                <w:trHeight w:val="429"/>
              </w:trPr>
              <w:tc>
                <w:tcPr>
                  <w:tcW w:w="618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  <w:r w:rsidRPr="00F41D2A">
                    <w:rPr>
                      <w:rFonts w:ascii="IranNastaliq" w:hAnsi="IranNastaliq" w:cs="B Lotus" w:hint="cs"/>
                      <w:noProof/>
                      <w:rtl/>
                    </w:rPr>
                    <w:t>4</w:t>
                  </w:r>
                </w:p>
              </w:tc>
              <w:tc>
                <w:tcPr>
                  <w:tcW w:w="2870" w:type="dxa"/>
                </w:tcPr>
                <w:p w:rsidR="0061621A" w:rsidRPr="0061621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</w:p>
              </w:tc>
              <w:tc>
                <w:tcPr>
                  <w:tcW w:w="2070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</w:p>
              </w:tc>
              <w:tc>
                <w:tcPr>
                  <w:tcW w:w="1620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</w:p>
              </w:tc>
            </w:tr>
            <w:tr w:rsidR="0061621A" w:rsidRPr="00F41D2A" w:rsidTr="0061621A">
              <w:trPr>
                <w:trHeight w:val="466"/>
              </w:trPr>
              <w:tc>
                <w:tcPr>
                  <w:tcW w:w="618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  <w:r w:rsidRPr="00F41D2A">
                    <w:rPr>
                      <w:rFonts w:ascii="IranNastaliq" w:hAnsi="IranNastaliq" w:cs="B Lotus" w:hint="cs"/>
                      <w:noProof/>
                      <w:rtl/>
                    </w:rPr>
                    <w:t>5</w:t>
                  </w:r>
                </w:p>
              </w:tc>
              <w:tc>
                <w:tcPr>
                  <w:tcW w:w="2870" w:type="dxa"/>
                </w:tcPr>
                <w:p w:rsidR="0061621A" w:rsidRPr="0061621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</w:p>
              </w:tc>
              <w:tc>
                <w:tcPr>
                  <w:tcW w:w="2070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</w:p>
              </w:tc>
              <w:tc>
                <w:tcPr>
                  <w:tcW w:w="1620" w:type="dxa"/>
                </w:tcPr>
                <w:p w:rsidR="0061621A" w:rsidRPr="00F41D2A" w:rsidRDefault="0061621A" w:rsidP="0061621A">
                  <w:pPr>
                    <w:bidi/>
                    <w:spacing w:after="0" w:line="240" w:lineRule="auto"/>
                    <w:rPr>
                      <w:rFonts w:ascii="IranNastaliq" w:hAnsi="IranNastaliq" w:cs="B Lotus"/>
                      <w:noProof/>
                      <w:rtl/>
                    </w:rPr>
                  </w:pPr>
                </w:p>
              </w:tc>
            </w:tr>
          </w:tbl>
          <w:p w:rsidR="00411413" w:rsidRPr="0061621A" w:rsidRDefault="00411413" w:rsidP="0061621A">
            <w:pPr>
              <w:autoSpaceDE w:val="0"/>
              <w:autoSpaceDN w:val="0"/>
              <w:bidi/>
              <w:adjustRightInd w:val="0"/>
              <w:rPr>
                <w:rFonts w:ascii="IranNastaliq" w:hAnsi="IranNastaliq" w:cs="B Lotus"/>
                <w:noProof/>
                <w:rtl/>
              </w:rPr>
            </w:pPr>
          </w:p>
        </w:tc>
      </w:tr>
      <w:tr w:rsidR="0061621A" w:rsidTr="0061621A">
        <w:trPr>
          <w:trHeight w:val="350"/>
        </w:trPr>
        <w:tc>
          <w:tcPr>
            <w:tcW w:w="10620" w:type="dxa"/>
            <w:gridSpan w:val="6"/>
          </w:tcPr>
          <w:p w:rsidR="0061621A" w:rsidRPr="0061621A" w:rsidRDefault="0061621A" w:rsidP="0061621A">
            <w:pPr>
              <w:bidi/>
              <w:jc w:val="both"/>
              <w:rPr>
                <w:rFonts w:ascii="IranNastaliq" w:hAnsi="IranNastaliq" w:cs="B Lotus"/>
                <w:b/>
                <w:bCs/>
                <w:noProof/>
                <w:rtl/>
              </w:rPr>
            </w:pPr>
            <w:r w:rsidRPr="0061621A">
              <w:rPr>
                <w:rFonts w:ascii="IranNastaliq" w:hAnsi="IranNastaliq" w:cs="B Lotus" w:hint="cs"/>
                <w:b/>
                <w:bCs/>
                <w:noProof/>
                <w:rtl/>
              </w:rPr>
              <w:t>انجام اصلاحات فوق در پروپوزال پايان نامه مورد تاييد می باشد.</w:t>
            </w:r>
          </w:p>
        </w:tc>
      </w:tr>
      <w:tr w:rsidR="0061621A" w:rsidTr="0061621A">
        <w:trPr>
          <w:trHeight w:val="242"/>
        </w:trPr>
        <w:tc>
          <w:tcPr>
            <w:tcW w:w="3540" w:type="dxa"/>
            <w:gridSpan w:val="2"/>
          </w:tcPr>
          <w:p w:rsidR="0061621A" w:rsidRDefault="0061621A" w:rsidP="0061621A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استاد راهنمای اول</w:t>
            </w:r>
          </w:p>
        </w:tc>
        <w:tc>
          <w:tcPr>
            <w:tcW w:w="3540" w:type="dxa"/>
            <w:gridSpan w:val="2"/>
          </w:tcPr>
          <w:p w:rsidR="0061621A" w:rsidRDefault="0061621A" w:rsidP="0061621A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ناظر اصلاحات</w:t>
            </w:r>
          </w:p>
        </w:tc>
        <w:tc>
          <w:tcPr>
            <w:tcW w:w="3540" w:type="dxa"/>
            <w:gridSpan w:val="2"/>
          </w:tcPr>
          <w:p w:rsidR="0061621A" w:rsidRDefault="0061621A" w:rsidP="0061621A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مدیر گروه</w:t>
            </w:r>
          </w:p>
        </w:tc>
      </w:tr>
      <w:tr w:rsidR="0061621A" w:rsidTr="0061621A">
        <w:trPr>
          <w:trHeight w:val="323"/>
        </w:trPr>
        <w:tc>
          <w:tcPr>
            <w:tcW w:w="1980" w:type="dxa"/>
          </w:tcPr>
          <w:p w:rsidR="0061621A" w:rsidRPr="00441C3C" w:rsidRDefault="0061621A" w:rsidP="0061621A">
            <w:pPr>
              <w:bidi/>
              <w:jc w:val="center"/>
              <w:rPr>
                <w:rFonts w:cs="B Lotus"/>
                <w:rtl/>
              </w:rPr>
            </w:pPr>
            <w:r w:rsidRPr="00441C3C">
              <w:rPr>
                <w:rFonts w:cs="B Lotus" w:hint="cs"/>
                <w:rtl/>
              </w:rPr>
              <w:t>نام ونام خان</w:t>
            </w:r>
            <w:r>
              <w:rPr>
                <w:rFonts w:cs="B Lotus" w:hint="cs"/>
                <w:rtl/>
              </w:rPr>
              <w:t>وادگی</w:t>
            </w:r>
          </w:p>
        </w:tc>
        <w:tc>
          <w:tcPr>
            <w:tcW w:w="1560" w:type="dxa"/>
          </w:tcPr>
          <w:p w:rsidR="0061621A" w:rsidRPr="00441C3C" w:rsidRDefault="0061621A" w:rsidP="0061621A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و امضا</w:t>
            </w:r>
          </w:p>
        </w:tc>
        <w:tc>
          <w:tcPr>
            <w:tcW w:w="2310" w:type="dxa"/>
          </w:tcPr>
          <w:p w:rsidR="0061621A" w:rsidRPr="00441C3C" w:rsidRDefault="0061621A" w:rsidP="0061621A">
            <w:pPr>
              <w:bidi/>
              <w:jc w:val="center"/>
              <w:rPr>
                <w:rFonts w:cs="B Lotus"/>
                <w:rtl/>
              </w:rPr>
            </w:pPr>
            <w:r w:rsidRPr="00441C3C">
              <w:rPr>
                <w:rFonts w:cs="B Lotus" w:hint="cs"/>
                <w:rtl/>
              </w:rPr>
              <w:t>نام ونام خان</w:t>
            </w:r>
            <w:r>
              <w:rPr>
                <w:rFonts w:cs="B Lotus" w:hint="cs"/>
                <w:rtl/>
              </w:rPr>
              <w:t>وادگی</w:t>
            </w:r>
          </w:p>
        </w:tc>
        <w:tc>
          <w:tcPr>
            <w:tcW w:w="1230" w:type="dxa"/>
          </w:tcPr>
          <w:p w:rsidR="0061621A" w:rsidRPr="00441C3C" w:rsidRDefault="0061621A" w:rsidP="0061621A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و امضا</w:t>
            </w:r>
          </w:p>
        </w:tc>
        <w:tc>
          <w:tcPr>
            <w:tcW w:w="2010" w:type="dxa"/>
          </w:tcPr>
          <w:p w:rsidR="0061621A" w:rsidRPr="00441C3C" w:rsidRDefault="0061621A" w:rsidP="0061621A">
            <w:pPr>
              <w:bidi/>
              <w:jc w:val="center"/>
              <w:rPr>
                <w:rFonts w:cs="B Lotus"/>
                <w:rtl/>
              </w:rPr>
            </w:pPr>
            <w:r w:rsidRPr="00441C3C">
              <w:rPr>
                <w:rFonts w:cs="B Lotus" w:hint="cs"/>
                <w:rtl/>
              </w:rPr>
              <w:t>نام ونام خان</w:t>
            </w:r>
            <w:r>
              <w:rPr>
                <w:rFonts w:cs="B Lotus" w:hint="cs"/>
                <w:rtl/>
              </w:rPr>
              <w:t>وادگی</w:t>
            </w:r>
          </w:p>
        </w:tc>
        <w:tc>
          <w:tcPr>
            <w:tcW w:w="1530" w:type="dxa"/>
          </w:tcPr>
          <w:p w:rsidR="0061621A" w:rsidRPr="00441C3C" w:rsidRDefault="0061621A" w:rsidP="0061621A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و امضا</w:t>
            </w:r>
          </w:p>
        </w:tc>
      </w:tr>
      <w:tr w:rsidR="0061621A" w:rsidTr="0061621A">
        <w:trPr>
          <w:trHeight w:val="1205"/>
        </w:trPr>
        <w:tc>
          <w:tcPr>
            <w:tcW w:w="1980" w:type="dxa"/>
          </w:tcPr>
          <w:p w:rsidR="0061621A" w:rsidRDefault="0061621A" w:rsidP="0061621A">
            <w:pPr>
              <w:bidi/>
              <w:jc w:val="both"/>
              <w:rPr>
                <w:rFonts w:ascii="IranNastaliq" w:hAnsi="IranNastaliq" w:cs="B Lotus"/>
                <w:noProof/>
                <w:rtl/>
              </w:rPr>
            </w:pPr>
          </w:p>
          <w:p w:rsidR="0061621A" w:rsidRPr="00411413" w:rsidRDefault="0061621A" w:rsidP="0061621A">
            <w:pPr>
              <w:bidi/>
              <w:jc w:val="both"/>
              <w:rPr>
                <w:rFonts w:ascii="IranNastaliq" w:hAnsi="IranNastaliq" w:cs="B Lotus"/>
                <w:noProof/>
                <w:rtl/>
              </w:rPr>
            </w:pPr>
          </w:p>
        </w:tc>
        <w:tc>
          <w:tcPr>
            <w:tcW w:w="1560" w:type="dxa"/>
          </w:tcPr>
          <w:p w:rsidR="0061621A" w:rsidRPr="00411413" w:rsidRDefault="0061621A" w:rsidP="0061621A">
            <w:pPr>
              <w:bidi/>
              <w:jc w:val="both"/>
              <w:rPr>
                <w:rFonts w:ascii="IranNastaliq" w:hAnsi="IranNastaliq" w:cs="B Lotus"/>
                <w:noProof/>
                <w:rtl/>
              </w:rPr>
            </w:pPr>
          </w:p>
        </w:tc>
        <w:tc>
          <w:tcPr>
            <w:tcW w:w="2310" w:type="dxa"/>
          </w:tcPr>
          <w:p w:rsidR="0061621A" w:rsidRPr="00411413" w:rsidRDefault="0061621A" w:rsidP="0061621A">
            <w:pPr>
              <w:bidi/>
              <w:jc w:val="both"/>
              <w:rPr>
                <w:rFonts w:ascii="IranNastaliq" w:hAnsi="IranNastaliq" w:cs="B Lotus"/>
                <w:noProof/>
                <w:rtl/>
              </w:rPr>
            </w:pPr>
          </w:p>
        </w:tc>
        <w:tc>
          <w:tcPr>
            <w:tcW w:w="1230" w:type="dxa"/>
          </w:tcPr>
          <w:p w:rsidR="0061621A" w:rsidRPr="00411413" w:rsidRDefault="0061621A" w:rsidP="0061621A">
            <w:pPr>
              <w:bidi/>
              <w:jc w:val="both"/>
              <w:rPr>
                <w:rFonts w:ascii="IranNastaliq" w:hAnsi="IranNastaliq" w:cs="B Lotus"/>
                <w:noProof/>
                <w:rtl/>
              </w:rPr>
            </w:pPr>
          </w:p>
        </w:tc>
        <w:tc>
          <w:tcPr>
            <w:tcW w:w="2010" w:type="dxa"/>
          </w:tcPr>
          <w:p w:rsidR="0061621A" w:rsidRPr="00411413" w:rsidRDefault="0061621A" w:rsidP="0061621A">
            <w:pPr>
              <w:bidi/>
              <w:jc w:val="both"/>
              <w:rPr>
                <w:rFonts w:ascii="IranNastaliq" w:hAnsi="IranNastaliq" w:cs="B Lotus"/>
                <w:noProof/>
                <w:rtl/>
              </w:rPr>
            </w:pPr>
          </w:p>
        </w:tc>
        <w:tc>
          <w:tcPr>
            <w:tcW w:w="1530" w:type="dxa"/>
          </w:tcPr>
          <w:p w:rsidR="0061621A" w:rsidRPr="00411413" w:rsidRDefault="0061621A" w:rsidP="0061621A">
            <w:pPr>
              <w:bidi/>
              <w:jc w:val="both"/>
              <w:rPr>
                <w:rFonts w:ascii="IranNastaliq" w:hAnsi="IranNastaliq" w:cs="B Lotus"/>
                <w:noProof/>
                <w:rtl/>
              </w:rPr>
            </w:pPr>
          </w:p>
        </w:tc>
      </w:tr>
    </w:tbl>
    <w:p w:rsidR="00A1026A" w:rsidRPr="00916C4D" w:rsidRDefault="00A53D32" w:rsidP="00916C4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ویرایش دوم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2/6/1398</w:t>
      </w:r>
    </w:p>
    <w:sectPr w:rsidR="00A1026A" w:rsidRPr="00916C4D" w:rsidSect="00441C3C">
      <w:pgSz w:w="11906" w:h="16838" w:code="9"/>
      <w:pgMar w:top="450" w:right="849" w:bottom="18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C89" w:rsidRDefault="00D23C89" w:rsidP="00F17DD6">
      <w:pPr>
        <w:spacing w:after="0" w:line="240" w:lineRule="auto"/>
      </w:pPr>
      <w:r>
        <w:separator/>
      </w:r>
    </w:p>
  </w:endnote>
  <w:endnote w:type="continuationSeparator" w:id="0">
    <w:p w:rsidR="00D23C89" w:rsidRDefault="00D23C89" w:rsidP="00F1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C89" w:rsidRDefault="00D23C89" w:rsidP="00F17DD6">
      <w:pPr>
        <w:spacing w:after="0" w:line="240" w:lineRule="auto"/>
      </w:pPr>
      <w:r>
        <w:separator/>
      </w:r>
    </w:p>
  </w:footnote>
  <w:footnote w:type="continuationSeparator" w:id="0">
    <w:p w:rsidR="00D23C89" w:rsidRDefault="00D23C89" w:rsidP="00F17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717"/>
    <w:multiLevelType w:val="hybridMultilevel"/>
    <w:tmpl w:val="4EE03E6E"/>
    <w:lvl w:ilvl="0" w:tplc="F6ACC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5170"/>
    <w:multiLevelType w:val="hybridMultilevel"/>
    <w:tmpl w:val="C15A2F8E"/>
    <w:lvl w:ilvl="0" w:tplc="EB164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A75"/>
    <w:multiLevelType w:val="hybridMultilevel"/>
    <w:tmpl w:val="84B82E1C"/>
    <w:lvl w:ilvl="0" w:tplc="CD721F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33163"/>
    <w:multiLevelType w:val="hybridMultilevel"/>
    <w:tmpl w:val="A96290AC"/>
    <w:lvl w:ilvl="0" w:tplc="CE40F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729C"/>
    <w:multiLevelType w:val="hybridMultilevel"/>
    <w:tmpl w:val="8DAA4354"/>
    <w:lvl w:ilvl="0" w:tplc="0EF04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43B0A"/>
    <w:multiLevelType w:val="hybridMultilevel"/>
    <w:tmpl w:val="2736847C"/>
    <w:lvl w:ilvl="0" w:tplc="2EDC14C4">
      <w:start w:val="1"/>
      <w:numFmt w:val="decimal"/>
      <w:lvlText w:val="%1."/>
      <w:lvlJc w:val="left"/>
      <w:pPr>
        <w:ind w:left="1440" w:hanging="360"/>
      </w:pPr>
      <w:rPr>
        <w:rFonts w:cs="B Nazanin" w:hint="cs"/>
        <w:bCs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BD5473"/>
    <w:multiLevelType w:val="hybridMultilevel"/>
    <w:tmpl w:val="0DAA7574"/>
    <w:lvl w:ilvl="0" w:tplc="37A2A14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212BE"/>
    <w:multiLevelType w:val="hybridMultilevel"/>
    <w:tmpl w:val="9F5ADE5A"/>
    <w:lvl w:ilvl="0" w:tplc="8ED27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1415E"/>
    <w:multiLevelType w:val="hybridMultilevel"/>
    <w:tmpl w:val="16D2D720"/>
    <w:lvl w:ilvl="0" w:tplc="DD742AE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D3545"/>
    <w:multiLevelType w:val="hybridMultilevel"/>
    <w:tmpl w:val="1A243DD2"/>
    <w:lvl w:ilvl="0" w:tplc="54B2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54EE2"/>
    <w:multiLevelType w:val="hybridMultilevel"/>
    <w:tmpl w:val="2FBCA558"/>
    <w:lvl w:ilvl="0" w:tplc="165ABF5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58"/>
    <w:rsid w:val="0000236A"/>
    <w:rsid w:val="00006611"/>
    <w:rsid w:val="0001046D"/>
    <w:rsid w:val="00014582"/>
    <w:rsid w:val="0005580F"/>
    <w:rsid w:val="00111E11"/>
    <w:rsid w:val="00146EA2"/>
    <w:rsid w:val="001814C6"/>
    <w:rsid w:val="00186BF4"/>
    <w:rsid w:val="001C2B81"/>
    <w:rsid w:val="001C342F"/>
    <w:rsid w:val="00206ED1"/>
    <w:rsid w:val="00244512"/>
    <w:rsid w:val="002809B8"/>
    <w:rsid w:val="002D226C"/>
    <w:rsid w:val="002F7FD9"/>
    <w:rsid w:val="00345507"/>
    <w:rsid w:val="003463CA"/>
    <w:rsid w:val="0039559D"/>
    <w:rsid w:val="003E0B39"/>
    <w:rsid w:val="004019D2"/>
    <w:rsid w:val="00411413"/>
    <w:rsid w:val="00441C3C"/>
    <w:rsid w:val="00442CE4"/>
    <w:rsid w:val="0045030B"/>
    <w:rsid w:val="004A3CD6"/>
    <w:rsid w:val="004B0A06"/>
    <w:rsid w:val="005115CF"/>
    <w:rsid w:val="005307CF"/>
    <w:rsid w:val="005B53D9"/>
    <w:rsid w:val="0061621A"/>
    <w:rsid w:val="00620698"/>
    <w:rsid w:val="00634A80"/>
    <w:rsid w:val="00650AB0"/>
    <w:rsid w:val="00673C79"/>
    <w:rsid w:val="00677CD5"/>
    <w:rsid w:val="006A47D3"/>
    <w:rsid w:val="006E5CDB"/>
    <w:rsid w:val="00711DEA"/>
    <w:rsid w:val="00756B70"/>
    <w:rsid w:val="0076132E"/>
    <w:rsid w:val="007D4802"/>
    <w:rsid w:val="007D5442"/>
    <w:rsid w:val="007E05E3"/>
    <w:rsid w:val="007E5898"/>
    <w:rsid w:val="0084015C"/>
    <w:rsid w:val="008B3858"/>
    <w:rsid w:val="008B4082"/>
    <w:rsid w:val="00916C4D"/>
    <w:rsid w:val="009372E7"/>
    <w:rsid w:val="0095038E"/>
    <w:rsid w:val="00984ACB"/>
    <w:rsid w:val="009D122B"/>
    <w:rsid w:val="00A1026A"/>
    <w:rsid w:val="00A11287"/>
    <w:rsid w:val="00A308D0"/>
    <w:rsid w:val="00A53D32"/>
    <w:rsid w:val="00A572C3"/>
    <w:rsid w:val="00A629E6"/>
    <w:rsid w:val="00A85BC7"/>
    <w:rsid w:val="00B21354"/>
    <w:rsid w:val="00B225FE"/>
    <w:rsid w:val="00B3675D"/>
    <w:rsid w:val="00B835AB"/>
    <w:rsid w:val="00BF063F"/>
    <w:rsid w:val="00C066EF"/>
    <w:rsid w:val="00C4714B"/>
    <w:rsid w:val="00C657E8"/>
    <w:rsid w:val="00C90880"/>
    <w:rsid w:val="00C92720"/>
    <w:rsid w:val="00CB7C4A"/>
    <w:rsid w:val="00D10930"/>
    <w:rsid w:val="00D23C89"/>
    <w:rsid w:val="00D318F4"/>
    <w:rsid w:val="00DC0722"/>
    <w:rsid w:val="00DC6A1F"/>
    <w:rsid w:val="00E04F94"/>
    <w:rsid w:val="00E05A7C"/>
    <w:rsid w:val="00E11E19"/>
    <w:rsid w:val="00E16918"/>
    <w:rsid w:val="00E17743"/>
    <w:rsid w:val="00E32899"/>
    <w:rsid w:val="00E66A2D"/>
    <w:rsid w:val="00E829D8"/>
    <w:rsid w:val="00EC3774"/>
    <w:rsid w:val="00EE6A86"/>
    <w:rsid w:val="00EE7C7E"/>
    <w:rsid w:val="00F13DED"/>
    <w:rsid w:val="00F17DD6"/>
    <w:rsid w:val="00FC348C"/>
    <w:rsid w:val="00FD2563"/>
    <w:rsid w:val="00F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FCE9"/>
  <w15:docId w15:val="{CB169A90-67F6-47FF-A9CB-32139A93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DD6"/>
  </w:style>
  <w:style w:type="paragraph" w:styleId="Footer">
    <w:name w:val="footer"/>
    <w:basedOn w:val="Normal"/>
    <w:link w:val="FooterChar"/>
    <w:uiPriority w:val="99"/>
    <w:unhideWhenUsed/>
    <w:rsid w:val="00F17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DD6"/>
  </w:style>
  <w:style w:type="paragraph" w:styleId="BalloonText">
    <w:name w:val="Balloon Text"/>
    <w:basedOn w:val="Normal"/>
    <w:link w:val="BalloonTextChar"/>
    <w:uiPriority w:val="99"/>
    <w:semiHidden/>
    <w:unhideWhenUsed/>
    <w:rsid w:val="00146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5442"/>
    <w:pPr>
      <w:ind w:left="720"/>
      <w:contextualSpacing/>
    </w:pPr>
  </w:style>
  <w:style w:type="table" w:styleId="TableGrid">
    <w:name w:val="Table Grid"/>
    <w:basedOn w:val="TableNormal"/>
    <w:uiPriority w:val="59"/>
    <w:rsid w:val="009D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Moradi Shahrbabak</dc:creator>
  <cp:keywords/>
  <dc:description/>
  <cp:lastModifiedBy>Mohsen AsadiNezhad</cp:lastModifiedBy>
  <cp:revision>7</cp:revision>
  <cp:lastPrinted>2019-08-27T04:55:00Z</cp:lastPrinted>
  <dcterms:created xsi:type="dcterms:W3CDTF">2019-08-27T05:19:00Z</dcterms:created>
  <dcterms:modified xsi:type="dcterms:W3CDTF">2019-11-03T07:45:00Z</dcterms:modified>
</cp:coreProperties>
</file>